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9332" w14:textId="6F0ADB39" w:rsidR="004016AC" w:rsidRDefault="00492E33">
      <w:r>
        <w:rPr>
          <w:noProof/>
        </w:rPr>
        <w:drawing>
          <wp:anchor distT="0" distB="0" distL="114300" distR="114300" simplePos="0" relativeHeight="251659264" behindDoc="0" locked="0" layoutInCell="1" allowOverlap="1" wp14:anchorId="243C7909" wp14:editId="6FB0B55B">
            <wp:simplePos x="0" y="0"/>
            <wp:positionH relativeFrom="column">
              <wp:posOffset>415290</wp:posOffset>
            </wp:positionH>
            <wp:positionV relativeFrom="paragraph">
              <wp:posOffset>-329564</wp:posOffset>
            </wp:positionV>
            <wp:extent cx="4295775" cy="2948954"/>
            <wp:effectExtent l="0" t="0" r="0" b="3810"/>
            <wp:wrapNone/>
            <wp:docPr id="172955059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986" cy="295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B1E3E" w14:textId="0A9E8638" w:rsidR="00C1408B" w:rsidRPr="00C1408B" w:rsidRDefault="00C1408B" w:rsidP="00C1408B"/>
    <w:p w14:paraId="2C674FB0" w14:textId="097AEB2E" w:rsidR="00C1408B" w:rsidRPr="00C1408B" w:rsidRDefault="00C1408B" w:rsidP="00C1408B"/>
    <w:p w14:paraId="5CBDF212" w14:textId="1D32A963" w:rsidR="00C1408B" w:rsidRPr="00C1408B" w:rsidRDefault="00C1408B" w:rsidP="00C1408B"/>
    <w:p w14:paraId="597E7719" w14:textId="36AEE819" w:rsidR="00C1408B" w:rsidRPr="00C1408B" w:rsidRDefault="00C1408B" w:rsidP="00C1408B"/>
    <w:p w14:paraId="54B6B655" w14:textId="3FEFDE2D" w:rsidR="00C1408B" w:rsidRPr="00C1408B" w:rsidRDefault="00C1408B" w:rsidP="00C1408B"/>
    <w:p w14:paraId="738A717E" w14:textId="08B62817" w:rsidR="00C1408B" w:rsidRPr="00C1408B" w:rsidRDefault="00C1408B" w:rsidP="00C1408B"/>
    <w:p w14:paraId="6C8952E6" w14:textId="1546D7B9" w:rsidR="00C1408B" w:rsidRPr="00C1408B" w:rsidRDefault="00C1408B" w:rsidP="00C1408B"/>
    <w:p w14:paraId="4B4005BF" w14:textId="11F78184" w:rsidR="00C1408B" w:rsidRDefault="00C1408B" w:rsidP="00C1408B"/>
    <w:p w14:paraId="37504AE1" w14:textId="64685041" w:rsidR="00C1408B" w:rsidRDefault="00DD187D" w:rsidP="00C1408B">
      <w:r>
        <w:t>ГЛОБАЛЬНОЕ ЧТЕНИЕ</w:t>
      </w:r>
    </w:p>
    <w:p w14:paraId="1B3916AA" w14:textId="586943EC" w:rsidR="00C1408B" w:rsidRDefault="00C1408B" w:rsidP="00C1408B">
      <w:r>
        <w:t xml:space="preserve">ВОПРОС: </w:t>
      </w:r>
      <w:r w:rsidR="00DD187D">
        <w:t>В каких случаях применяют глобальное чтение</w:t>
      </w:r>
      <w:r>
        <w:t>?</w:t>
      </w:r>
    </w:p>
    <w:p w14:paraId="607AFBB4" w14:textId="0F253165" w:rsidR="00162F10" w:rsidRDefault="00C1408B" w:rsidP="00DD187D">
      <w:r>
        <w:t xml:space="preserve">ОТВЕТ: </w:t>
      </w:r>
    </w:p>
    <w:p w14:paraId="18DC21C4" w14:textId="62877E46" w:rsidR="001C5EF2" w:rsidRPr="001C5EF2" w:rsidRDefault="001C5EF2" w:rsidP="001C5EF2">
      <w:pPr>
        <w:spacing w:after="0"/>
        <w:rPr>
          <w:i/>
        </w:rPr>
      </w:pPr>
      <w:r>
        <w:tab/>
      </w:r>
      <w:r w:rsidRPr="001C5EF2">
        <w:rPr>
          <w:i/>
        </w:rPr>
        <w:t>Что это такое</w:t>
      </w:r>
    </w:p>
    <w:p w14:paraId="6939714B" w14:textId="74EA30F4" w:rsidR="001C5EF2" w:rsidRDefault="00DD187D" w:rsidP="001C5EF2">
      <w:pPr>
        <w:spacing w:after="0"/>
      </w:pPr>
      <w:r>
        <w:tab/>
      </w:r>
      <w:r w:rsidRPr="001C5EF2">
        <w:t>Глобальное чтение</w:t>
      </w:r>
      <w:r>
        <w:t xml:space="preserve"> – это метод обучения чтению, при котором ребенок запоминает слова целиком, как единый графический образ, а не разбирает их на буквы и слоги.</w:t>
      </w:r>
      <w:r w:rsidR="001C5EF2">
        <w:t xml:space="preserve"> Слово воспринимается как единый зрительный образ – примерно так же</w:t>
      </w:r>
      <w:r w:rsidR="00F23E74">
        <w:t xml:space="preserve"> </w:t>
      </w:r>
      <w:r w:rsidR="001C5EF2">
        <w:t xml:space="preserve">мы узнаём логотипы или дорожные знаки. </w:t>
      </w:r>
    </w:p>
    <w:p w14:paraId="0C3F0732" w14:textId="77777777" w:rsidR="001C5EF2" w:rsidRDefault="001C5EF2" w:rsidP="000F2078">
      <w:pPr>
        <w:spacing w:after="0" w:line="240" w:lineRule="auto"/>
        <w:rPr>
          <w:i/>
        </w:rPr>
      </w:pPr>
      <w:r>
        <w:tab/>
      </w:r>
      <w:r w:rsidRPr="001C5EF2">
        <w:rPr>
          <w:i/>
        </w:rPr>
        <w:t>Как это работает на практике</w:t>
      </w:r>
    </w:p>
    <w:p w14:paraId="331DCE11" w14:textId="638D19EF" w:rsidR="001C5EF2" w:rsidRDefault="001C5EF2" w:rsidP="000F2078">
      <w:pPr>
        <w:spacing w:after="0" w:line="240" w:lineRule="auto"/>
      </w:pPr>
      <w:r>
        <w:tab/>
        <w:t>На занятиях ребёнку:</w:t>
      </w:r>
    </w:p>
    <w:p w14:paraId="1DBA7E0A" w14:textId="77777777" w:rsidR="001C5EF2" w:rsidRDefault="001C5EF2" w:rsidP="000F2078">
      <w:pPr>
        <w:spacing w:after="0" w:line="240" w:lineRule="auto"/>
      </w:pPr>
      <w:r>
        <w:tab/>
        <w:t>1. Показывают карточку со словом (например, «МЯЧ») и картинку к нему.</w:t>
      </w:r>
    </w:p>
    <w:p w14:paraId="134000A8" w14:textId="77777777" w:rsidR="001C5EF2" w:rsidRDefault="001C5EF2" w:rsidP="000F2078">
      <w:pPr>
        <w:spacing w:after="0" w:line="240" w:lineRule="auto"/>
      </w:pPr>
      <w:r>
        <w:tab/>
        <w:t>2. Педагог чётко произносит слово вслух.</w:t>
      </w:r>
    </w:p>
    <w:p w14:paraId="329DFF4D" w14:textId="77777777" w:rsidR="001C5EF2" w:rsidRDefault="001C5EF2" w:rsidP="000F2078">
      <w:pPr>
        <w:spacing w:after="0" w:line="240" w:lineRule="auto"/>
      </w:pPr>
      <w:r>
        <w:tab/>
        <w:t>3. Ребёнок видит и слышит связь между графическим образом (написанием слова) и реальным объектом (изображение мяча).</w:t>
      </w:r>
    </w:p>
    <w:p w14:paraId="4A1FC120" w14:textId="77777777" w:rsidR="00E36191" w:rsidRDefault="001C5EF2" w:rsidP="000F2078">
      <w:pPr>
        <w:spacing w:after="0" w:line="240" w:lineRule="auto"/>
      </w:pPr>
      <w:r>
        <w:tab/>
        <w:t xml:space="preserve">4. </w:t>
      </w:r>
      <w:r w:rsidR="00E36191">
        <w:t>Через многократное повторение ребёнок начинает узнавать это слово «с первого взгляда».</w:t>
      </w:r>
    </w:p>
    <w:p w14:paraId="1263D0EC" w14:textId="77777777" w:rsidR="00E36191" w:rsidRDefault="00E36191" w:rsidP="000F2078">
      <w:pPr>
        <w:spacing w:after="0" w:line="240" w:lineRule="auto"/>
        <w:rPr>
          <w:i/>
        </w:rPr>
      </w:pPr>
      <w:r>
        <w:tab/>
      </w:r>
      <w:r w:rsidRPr="00E36191">
        <w:rPr>
          <w:i/>
        </w:rPr>
        <w:t>Пример последовательности:</w:t>
      </w:r>
    </w:p>
    <w:p w14:paraId="4983CBFC" w14:textId="4D154ADA" w:rsidR="00E36191" w:rsidRDefault="00E36191" w:rsidP="000F2078">
      <w:pPr>
        <w:spacing w:after="0" w:line="240" w:lineRule="auto"/>
      </w:pPr>
      <w:r>
        <w:rPr>
          <w:i/>
        </w:rPr>
        <w:tab/>
      </w:r>
      <w:r>
        <w:t>- Сначала – простые, знакомые слова: «мама», «папа», «кот», «дом».</w:t>
      </w:r>
    </w:p>
    <w:p w14:paraId="5024F1B1" w14:textId="77777777" w:rsidR="00E36191" w:rsidRDefault="00E36191" w:rsidP="000F2078">
      <w:pPr>
        <w:spacing w:after="0" w:line="240" w:lineRule="auto"/>
      </w:pPr>
      <w:r>
        <w:tab/>
        <w:t>- Затем – короткие фразы: «Мама спит», «Кот ест».</w:t>
      </w:r>
    </w:p>
    <w:p w14:paraId="44E570B3" w14:textId="77777777" w:rsidR="00E36191" w:rsidRDefault="00E36191" w:rsidP="000F2078">
      <w:pPr>
        <w:spacing w:after="0" w:line="240" w:lineRule="auto"/>
      </w:pPr>
      <w:r>
        <w:tab/>
        <w:t>- Далее – более сложные конструкции и новые слова.</w:t>
      </w:r>
    </w:p>
    <w:p w14:paraId="6906B0EE" w14:textId="77777777" w:rsidR="00E36191" w:rsidRDefault="00E36191" w:rsidP="000F2078">
      <w:pPr>
        <w:spacing w:after="0" w:line="240" w:lineRule="auto"/>
      </w:pPr>
      <w:r>
        <w:tab/>
        <w:t>На чём основан метод</w:t>
      </w:r>
    </w:p>
    <w:p w14:paraId="1F96D2BF" w14:textId="77777777" w:rsidR="00E36191" w:rsidRDefault="00E36191" w:rsidP="000F2078">
      <w:pPr>
        <w:spacing w:after="0" w:line="240" w:lineRule="auto"/>
      </w:pPr>
      <w:r>
        <w:tab/>
        <w:t>Методика опирается на зрительную память и образно-логическое мышление ребёнка, особенно активное в раннем возрасте (до 5-6 лет). Мозг малыша легче запоминает целостные образы, чем абстрактные символы (буквы).</w:t>
      </w:r>
    </w:p>
    <w:p w14:paraId="030FC238" w14:textId="77777777" w:rsidR="000F2078" w:rsidRDefault="00E36191" w:rsidP="000F2078">
      <w:pPr>
        <w:spacing w:after="0" w:line="240" w:lineRule="auto"/>
      </w:pPr>
      <w:r>
        <w:tab/>
      </w:r>
    </w:p>
    <w:p w14:paraId="589730F5" w14:textId="77777777" w:rsidR="000F2078" w:rsidRDefault="000F2078" w:rsidP="000F2078">
      <w:pPr>
        <w:spacing w:after="0" w:line="240" w:lineRule="auto"/>
      </w:pPr>
    </w:p>
    <w:p w14:paraId="16465055" w14:textId="0E9A82C3" w:rsidR="00E36191" w:rsidRPr="000F2078" w:rsidRDefault="00E36191" w:rsidP="000F2078">
      <w:pPr>
        <w:spacing w:after="0" w:line="240" w:lineRule="auto"/>
        <w:ind w:firstLine="708"/>
        <w:rPr>
          <w:i/>
        </w:rPr>
      </w:pPr>
      <w:r w:rsidRPr="000F2078">
        <w:rPr>
          <w:i/>
        </w:rPr>
        <w:lastRenderedPageBreak/>
        <w:t>Какие задачи решает глобальное чтение</w:t>
      </w:r>
    </w:p>
    <w:p w14:paraId="32C0D03B" w14:textId="77777777" w:rsidR="00E36191" w:rsidRDefault="00E36191" w:rsidP="000F2078">
      <w:pPr>
        <w:spacing w:after="0" w:line="240" w:lineRule="auto"/>
      </w:pPr>
      <w:r>
        <w:tab/>
        <w:t xml:space="preserve">- развивает </w:t>
      </w:r>
      <w:proofErr w:type="spellStart"/>
      <w:r>
        <w:t>импрессивную</w:t>
      </w:r>
      <w:proofErr w:type="spellEnd"/>
      <w:r>
        <w:t xml:space="preserve"> речь (понимание обращённой речи) даже у детей, которые ещё не говорят;</w:t>
      </w:r>
    </w:p>
    <w:p w14:paraId="6FB5F100" w14:textId="77777777" w:rsidR="00E36191" w:rsidRDefault="00E36191" w:rsidP="000F2078">
      <w:pPr>
        <w:spacing w:after="0" w:line="240" w:lineRule="auto"/>
      </w:pPr>
      <w:r>
        <w:tab/>
        <w:t>- тренируют зрительное внимание и память;</w:t>
      </w:r>
    </w:p>
    <w:p w14:paraId="4DDD2F26" w14:textId="77777777" w:rsidR="000F2078" w:rsidRDefault="00E36191" w:rsidP="000F2078">
      <w:pPr>
        <w:spacing w:after="0" w:line="240" w:lineRule="auto"/>
      </w:pPr>
      <w:r>
        <w:tab/>
        <w:t xml:space="preserve">- </w:t>
      </w:r>
      <w:r w:rsidR="000F2078">
        <w:t>создаёт положительный опыт взаимодействия с текстом, снижает тревожность перед чтением;</w:t>
      </w:r>
    </w:p>
    <w:p w14:paraId="2EEA2F4C" w14:textId="77777777" w:rsidR="000F2078" w:rsidRDefault="000F2078" w:rsidP="000F2078">
      <w:pPr>
        <w:spacing w:after="0" w:line="240" w:lineRule="auto"/>
      </w:pPr>
      <w:r>
        <w:tab/>
        <w:t>- помогает диагностировать понимание речи у неговорящих детей;</w:t>
      </w:r>
    </w:p>
    <w:p w14:paraId="024AFA1F" w14:textId="77777777" w:rsidR="000F2078" w:rsidRDefault="000F2078" w:rsidP="000F2078">
      <w:pPr>
        <w:spacing w:after="0" w:line="240" w:lineRule="auto"/>
      </w:pPr>
      <w:r>
        <w:tab/>
        <w:t>- даёт инструмент коммуникации через карточки (например, для детей с РАС или ДЦП).</w:t>
      </w:r>
    </w:p>
    <w:p w14:paraId="40CC31FD" w14:textId="77777777" w:rsidR="000F2078" w:rsidRPr="000F2078" w:rsidRDefault="000F2078" w:rsidP="000F2078">
      <w:pPr>
        <w:spacing w:after="0" w:line="240" w:lineRule="auto"/>
        <w:rPr>
          <w:i/>
        </w:rPr>
      </w:pPr>
      <w:r>
        <w:tab/>
      </w:r>
      <w:r w:rsidRPr="000F2078">
        <w:rPr>
          <w:i/>
        </w:rPr>
        <w:t>Для кого подходит</w:t>
      </w:r>
    </w:p>
    <w:p w14:paraId="7AE69484" w14:textId="77777777" w:rsidR="000F2078" w:rsidRDefault="000F2078" w:rsidP="000F2078">
      <w:pPr>
        <w:spacing w:after="0" w:line="240" w:lineRule="auto"/>
      </w:pPr>
      <w:r>
        <w:tab/>
        <w:t>- Дети раннего возраста (от 1-2 лет) – как старт в мир чтения.</w:t>
      </w:r>
    </w:p>
    <w:p w14:paraId="491D6220" w14:textId="77777777" w:rsidR="000F2078" w:rsidRDefault="000F2078" w:rsidP="000F2078">
      <w:pPr>
        <w:spacing w:after="0" w:line="240" w:lineRule="auto"/>
      </w:pPr>
      <w:r>
        <w:tab/>
        <w:t>- Дети с нарушениями слуха – когда опора на слух невозможна.</w:t>
      </w:r>
    </w:p>
    <w:p w14:paraId="7375852F" w14:textId="77777777" w:rsidR="000F2078" w:rsidRDefault="000F2078" w:rsidP="000F2078">
      <w:pPr>
        <w:spacing w:after="0" w:line="240" w:lineRule="auto"/>
      </w:pPr>
      <w:r>
        <w:tab/>
        <w:t>- Дети с тяжёлыми нарушениями речи (дизартрия, алалия) – если сложно произносить слоги.</w:t>
      </w:r>
    </w:p>
    <w:p w14:paraId="3968DA0E" w14:textId="77777777" w:rsidR="000F2078" w:rsidRDefault="000F2078" w:rsidP="000F2078">
      <w:pPr>
        <w:spacing w:after="0" w:line="240" w:lineRule="auto"/>
      </w:pPr>
      <w:r>
        <w:tab/>
        <w:t>- Дети с особенностями развития (РАС, ЗПР, ДЦП) – как альтернативный способ коммуникации.</w:t>
      </w:r>
    </w:p>
    <w:p w14:paraId="3B3E07BD" w14:textId="7080D279" w:rsidR="000F2078" w:rsidRPr="000F2078" w:rsidRDefault="000F2078" w:rsidP="000F2078">
      <w:pPr>
        <w:spacing w:after="0" w:line="240" w:lineRule="auto"/>
        <w:rPr>
          <w:i/>
        </w:rPr>
      </w:pPr>
      <w:r>
        <w:tab/>
      </w:r>
      <w:r w:rsidRPr="000F2078">
        <w:rPr>
          <w:i/>
        </w:rPr>
        <w:t>Как организовать занятия дома</w:t>
      </w:r>
    </w:p>
    <w:p w14:paraId="1A98BC69" w14:textId="1F62C2E8" w:rsidR="000F2078" w:rsidRDefault="000F2078" w:rsidP="000F2078">
      <w:pPr>
        <w:spacing w:after="0" w:line="240" w:lineRule="auto"/>
      </w:pPr>
      <w:r>
        <w:tab/>
        <w:t>1. Материалы: плотные карточки с крупными буквами (высота 2 см), чёрным шрифтом на белом фоне. К каждой – яркая картинка.</w:t>
      </w:r>
    </w:p>
    <w:p w14:paraId="2FCB254D" w14:textId="7C5791A1" w:rsidR="000F2078" w:rsidRDefault="000F2078" w:rsidP="000F2078">
      <w:pPr>
        <w:spacing w:after="0" w:line="240" w:lineRule="auto"/>
      </w:pPr>
      <w:r>
        <w:tab/>
        <w:t xml:space="preserve">2. </w:t>
      </w:r>
      <w:r w:rsidR="000A7112">
        <w:t>Начало: слова, обозначающие знакомые предметы (игрушки, еда, члены семьи).</w:t>
      </w:r>
    </w:p>
    <w:p w14:paraId="111561DA" w14:textId="56CBDED3" w:rsidR="000A7112" w:rsidRDefault="000A7112" w:rsidP="000F2078">
      <w:pPr>
        <w:spacing w:after="0" w:line="240" w:lineRule="auto"/>
      </w:pPr>
      <w:r>
        <w:tab/>
        <w:t>3. Темп: 2-3 новых слова за занятие, до 5 карточек за подход.</w:t>
      </w:r>
    </w:p>
    <w:p w14:paraId="5A53AACA" w14:textId="3B136CA0" w:rsidR="000A7112" w:rsidRDefault="000A7112" w:rsidP="000F2078">
      <w:pPr>
        <w:spacing w:after="0" w:line="240" w:lineRule="auto"/>
      </w:pPr>
      <w:r>
        <w:tab/>
        <w:t>4. Форма: игра, без принуждения. Например, «Найди карточку «МЯЧ» и положи рядом с настоящим мячом».</w:t>
      </w:r>
    </w:p>
    <w:p w14:paraId="7DC409D6" w14:textId="72358B7F" w:rsidR="00DD187D" w:rsidRPr="00E36191" w:rsidRDefault="000F2078" w:rsidP="000F2078">
      <w:pPr>
        <w:spacing w:after="0" w:line="240" w:lineRule="auto"/>
        <w:rPr>
          <w:i/>
        </w:rPr>
      </w:pPr>
      <w:r>
        <w:tab/>
      </w:r>
      <w:r w:rsidR="001C5EF2" w:rsidRPr="00E36191">
        <w:rPr>
          <w:i/>
        </w:rPr>
        <w:br/>
      </w:r>
      <w:r w:rsidR="00E36191">
        <w:rPr>
          <w:i/>
        </w:rPr>
        <w:t xml:space="preserve"> </w:t>
      </w:r>
    </w:p>
    <w:p w14:paraId="08DC7D08" w14:textId="77777777" w:rsidR="00EA2FCC" w:rsidRDefault="00EA2FCC" w:rsidP="00162F10">
      <w:pPr>
        <w:spacing w:after="0" w:line="240" w:lineRule="auto"/>
        <w:ind w:firstLine="708"/>
        <w:jc w:val="both"/>
      </w:pPr>
    </w:p>
    <w:p w14:paraId="7EE43D95" w14:textId="26866DED" w:rsidR="00EA2FCC" w:rsidRPr="00017D77" w:rsidRDefault="00EA2FCC" w:rsidP="00162F10">
      <w:pPr>
        <w:spacing w:after="0" w:line="240" w:lineRule="auto"/>
        <w:ind w:firstLine="708"/>
        <w:jc w:val="both"/>
      </w:pPr>
      <w:r>
        <w:t>Учитель-дефектолог Жукова М.Ю.</w:t>
      </w:r>
    </w:p>
    <w:p w14:paraId="7CD51222" w14:textId="25F713A4" w:rsidR="00162F10" w:rsidRPr="00017D77" w:rsidRDefault="00162F10" w:rsidP="00162F10">
      <w:pPr>
        <w:spacing w:after="0" w:line="240" w:lineRule="auto"/>
        <w:ind w:firstLine="708"/>
        <w:jc w:val="both"/>
      </w:pPr>
    </w:p>
    <w:p w14:paraId="41B06D80" w14:textId="4F10CA64" w:rsidR="00415101" w:rsidRPr="00415101" w:rsidRDefault="00415101" w:rsidP="00415101">
      <w:pPr>
        <w:ind w:firstLine="708"/>
      </w:pPr>
    </w:p>
    <w:sectPr w:rsidR="00415101" w:rsidRPr="00415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30F6E"/>
    <w:multiLevelType w:val="multilevel"/>
    <w:tmpl w:val="367A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95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08B"/>
    <w:rsid w:val="00072BA4"/>
    <w:rsid w:val="00094124"/>
    <w:rsid w:val="000A7112"/>
    <w:rsid w:val="000F2078"/>
    <w:rsid w:val="00162F10"/>
    <w:rsid w:val="001C5EF2"/>
    <w:rsid w:val="004016AC"/>
    <w:rsid w:val="00415101"/>
    <w:rsid w:val="00492E33"/>
    <w:rsid w:val="00594298"/>
    <w:rsid w:val="00602885"/>
    <w:rsid w:val="007A74C9"/>
    <w:rsid w:val="00B81054"/>
    <w:rsid w:val="00C1408B"/>
    <w:rsid w:val="00DD187D"/>
    <w:rsid w:val="00E36191"/>
    <w:rsid w:val="00EA2FCC"/>
    <w:rsid w:val="00F2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7B78"/>
  <w15:docId w15:val="{684758BD-BF90-4078-A66B-53A55951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0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0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0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0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0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0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0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08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1408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08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0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0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0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08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0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1408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C1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0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0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0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0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408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1510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Потзователь</dc:creator>
  <cp:keywords/>
  <dc:description/>
  <cp:lastModifiedBy>HP Потзователь</cp:lastModifiedBy>
  <cp:revision>7</cp:revision>
  <dcterms:created xsi:type="dcterms:W3CDTF">2025-12-21T16:56:00Z</dcterms:created>
  <dcterms:modified xsi:type="dcterms:W3CDTF">2026-03-23T16:50:00Z</dcterms:modified>
</cp:coreProperties>
</file>