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A" w:rsidRDefault="00F0113A" w:rsidP="00F01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7073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Консультация для молодых родителей №</w:t>
      </w: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="00BE517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Pr="007073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F0113A" w:rsidRPr="00707338" w:rsidRDefault="00F0113A" w:rsidP="00F01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A8396C" w:rsidRDefault="00A8396C" w:rsidP="00F01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 МАТЕРИНСКОЙ ОТЗЫВЧИВОСТИ И СПОС</w:t>
      </w:r>
      <w:r w:rsidR="00F0113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ОБНОСТИ РЕБЁНКА К САМОРЕГУЛЯЦИИ</w:t>
      </w:r>
    </w:p>
    <w:p w:rsidR="00AA6ADA" w:rsidRDefault="00AA6ADA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F0113A" w:rsidRDefault="00AA6ADA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805F82" wp14:editId="71DCD7D7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2651125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419" y="21544"/>
                <wp:lineTo x="21419" y="0"/>
                <wp:lineTo x="0" y="0"/>
              </wp:wrapPolygon>
            </wp:wrapTight>
            <wp:docPr id="1" name="Рисунок 1" descr="https://detskie-stihi.ru/wp-content/uploads/2020/04/762-7620692_mother-png-fi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e-stihi.ru/wp-content/uploads/2020/04/762-7620692_mother-png-file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настоящее время</w:t>
      </w:r>
      <w:r w:rsidR="00A8396C"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есть много научных работ, исследующих такую черту </w:t>
      </w:r>
      <w:proofErr w:type="spellStart"/>
      <w:r w:rsidR="00A8396C"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матереи</w:t>
      </w:r>
      <w:proofErr w:type="spellEnd"/>
      <w:r w:rsidR="00A8396C"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̆, как чувствительность к сигналам младенцев.</w:t>
      </w:r>
    </w:p>
    <w:p w:rsidR="00F0113A" w:rsidRDefault="00F0113A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A8396C"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Чувствительность включает в себя 4 компонента:</w:t>
      </w:r>
    </w:p>
    <w:p w:rsidR="00F0113A" w:rsidRPr="00AA6ADA" w:rsidRDefault="00A8396C" w:rsidP="00AA6AD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proofErr w:type="gram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Мама замечает (видит, слышит) сигналы, которые подает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еи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̆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ребёнок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например, когда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ребёнок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кряхтит, хнычет, плачет, ноет, вскрикивает, замолкает, визжит, кричит.</w:t>
      </w:r>
      <w:proofErr w:type="gramEnd"/>
    </w:p>
    <w:p w:rsidR="00F0113A" w:rsidRPr="00AA6ADA" w:rsidRDefault="00A8396C" w:rsidP="00AA6AD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Мама правильно истолковывает сигналы </w:t>
      </w:r>
      <w:proofErr w:type="spellStart"/>
      <w:proofErr w:type="gram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ребёнка</w:t>
      </w:r>
      <w:proofErr w:type="spellEnd"/>
      <w:proofErr w:type="gram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например, она отличает крик боли, от плача голода; хныканье усталости от нытья скуки, понимает, когда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ребёнок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испугался, а когда стесняется; знае</w:t>
      </w:r>
      <w:r w:rsidR="00F0113A"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т, что </w:t>
      </w:r>
      <w:proofErr w:type="spellStart"/>
      <w:r w:rsidR="00F0113A"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сейчас</w:t>
      </w:r>
      <w:proofErr w:type="spellEnd"/>
      <w:r w:rsidR="00F0113A"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F0113A"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ребёнок</w:t>
      </w:r>
      <w:proofErr w:type="spellEnd"/>
      <w:r w:rsidR="00F0113A"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кряхтит</w:t>
      </w:r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от того, что трудится, а вот уже начинает покрикивать, потому что просит помочь.</w:t>
      </w:r>
    </w:p>
    <w:p w:rsidR="00F0113A" w:rsidRPr="00AA6ADA" w:rsidRDefault="00A8396C" w:rsidP="00AA6AD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Мама точно реагирует на разные сигналы, например, если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ребёнок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плачет от усталости, она положит его спать; если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ребёнок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сигнализирует о голоде, покормит; если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ребёнок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испугался и прижался к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неи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 - даст защиту и успокоит.</w:t>
      </w:r>
    </w:p>
    <w:p w:rsidR="00F0113A" w:rsidRPr="00AA6ADA" w:rsidRDefault="00A8396C" w:rsidP="00AA6AD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Мама оперативно (быстро) реагирует на сигналы младенца, например, совсем маленького </w:t>
      </w:r>
      <w:proofErr w:type="spellStart"/>
      <w:proofErr w:type="gram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ребёнка</w:t>
      </w:r>
      <w:proofErr w:type="spellEnd"/>
      <w:proofErr w:type="gram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очень быстро </w:t>
      </w:r>
      <w:proofErr w:type="spellStart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берёт</w:t>
      </w:r>
      <w:proofErr w:type="spellEnd"/>
      <w:r w:rsidRP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руки, гладит, целует, качает.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 </w:t>
      </w:r>
      <w:proofErr w:type="spellStart"/>
      <w:proofErr w:type="gram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ребёнком</w:t>
      </w:r>
      <w:proofErr w:type="spellEnd"/>
      <w:proofErr w:type="gram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постарше - </w:t>
      </w:r>
      <w:proofErr w:type="spell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ждёт</w:t>
      </w:r>
      <w:proofErr w:type="spell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немного времени (в </w:t>
      </w:r>
      <w:proofErr w:type="spell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безопаснои</w:t>
      </w:r>
      <w:proofErr w:type="spell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̆ для </w:t>
      </w:r>
      <w:proofErr w:type="spell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ребёнка</w:t>
      </w:r>
      <w:proofErr w:type="spell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ситуации), и только потом помогает.</w:t>
      </w:r>
      <w:r w:rsid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0113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Причем ребёнка постарше не всегда нужно брать на руки, мама может помочь ему, находясь на небольшом расстоянии, например, говорить ему, что слышит его, что скоро подойдет.</w:t>
      </w:r>
      <w:r w:rsidR="00F0113A"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Такая небольшая отсрочка во времени помогает ребёнку попробовать собственные стратегии успокоения.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Также ученые выяснили, что каждый ребёнок на планете Земля в течение 1-го года жизни формирует представления об окружающем его мире.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Базовыми являются представления о безопасности мира. А главным человеком, который помогает ребенку понять, что мир безопасен, является его мама. Если она чувствительно реагирует на сигналы ребёнка, приходит к нему на помощь, объясняет и успокаивает, помогает справиться со стрессом, ребёнок усваивает важную истину - мир безопасен.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случае стресса (когда больно, страшно, неприятно и др.) ребёнок ищет маму, чтобы опереться на неё, с её помощью справиться с «бедой», прожить её.</w:t>
      </w:r>
      <w:r w:rsidR="00F0113A"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Для маленького ребенка важно, чтобы мама была в доступе, она его гарант безопасности. А, если ему хорошо и не страшно, можно и мир поисследовать. То есть, если ребёнок до года имел опыт, что у него есть в этом мире опора в виде мамы, он смело идет знакомиться с миром.</w:t>
      </w:r>
    </w:p>
    <w:p w:rsidR="000D6569" w:rsidRPr="00F0113A" w:rsidRDefault="00F0113A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Возникаю</w:t>
      </w:r>
      <w:r w:rsidR="00A8396C"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 закономерные вопросы: что же будет дальше? ребёнок всю жизнь будет оглядываться на маму? сможет ли он с ней расстаться? сможет ли он сам регулировать своё эмоциональное состояние?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Итак, ситуации в жизни встречаются разные.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Вариант</w:t>
      </w:r>
      <w:proofErr w:type="gram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proofErr w:type="gramEnd"/>
      <w:r w:rsid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Мама наблюдает за ребёнком, старается увидеть / услышать каждое его сообщение, правильно их понимает, </w:t>
      </w:r>
      <w:proofErr w:type="gram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верно</w:t>
      </w:r>
      <w:proofErr w:type="gram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быстро реагирует.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️Результат: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➖ребёнок воспринимает себя, как важного человека;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➖он учится общаться и сообщать о дискомфорте спокойно, без истерик (потому что знает, что мама придёт на помощь);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➖он учится немного подождать, если мама задерживается с реакцией, потому что знает: «она обязательно придёт»;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➖он учится регулировать свои эмоции сам, так как научился этому вместе с мамой;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➖он спокойно исследует мир, уходя от мамы всё дальше, потому что в его сознании есть её образ, он знает, что она есть в его жизни всегда.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правило, это открытые миру дети, доверчивые и любознательные.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Вариант</w:t>
      </w:r>
      <w:proofErr w:type="gram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proofErr w:type="gramEnd"/>
      <w:r w:rsid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Мама старается увидеть / услышать сообщения ребёнка, но у неё не всегда верно получается их понять, она не всегда точно и быстро реагирует.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️Результат: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➖ребёнок может запутаться: «почему один раз я плакал, и меня взяли, а другой раз пришлось долго ждать; почему один раз я </w:t>
      </w:r>
      <w:proofErr w:type="gram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плакал тихо и меня накормили</w:t>
      </w:r>
      <w:proofErr w:type="gram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а другой раз пришлось отчаянно покричать»;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➖часто, чтобы наверняка получить желаемое, ребёнок сразу включает «сирену»;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➖от непонимания, придёт ли мама быстро или не придёт, ребёнок становится тревожным и не отпускает её от себя, сторожит её;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➖в тревожной ситуации ребёнок предпочитает ныть, чтобы удержать маму около себя.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Такие дети не слишком доверяют миру, они также проявляют любознательность, но оглядываются на маму и, если она пропала из поля зрения, расстраиваются, ищут её, исследовательский настрой уходит на второй план.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Вариант3</w:t>
      </w:r>
      <w:r w:rsid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силу разных обстоятельств ухаживающий за ребёнком взрослый не реагирует на сигналы ребёнка или реагирует с очень значительной задержкой.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️Результат:</w:t>
      </w:r>
    </w:p>
    <w:p w:rsidR="00A8396C" w:rsidRP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➖сначала ребёнок увеличивает интенсивность сигналов: громче и длительнее плачет;</w:t>
      </w:r>
    </w:p>
    <w:p w:rsidR="00F0113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у ребёнка появляется опыт, что на его плач не реагировали, он перестаёт подавать сигналы, он перестаёт плакать; так случается, если ребёнок оказался один в больнице, когда к нему никто не подходит.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Это очень плохая ситуация, ребёнок постепенно понимает, что он никому не нужен и его сигналы никто не слышит. Ребёнок замолкает и становится безучастным. Со стороны взрослых такой ребёнок кажется очень «удобным», он сам тихонько играет, не плачет, не зовет, не заигрывает.</w:t>
      </w:r>
    </w:p>
    <w:p w:rsidR="00AA6ADA" w:rsidRDefault="00A8396C" w:rsidP="00AA6AD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‼Но для ребёнка случилась катастрофа, он научился не доверять миру, его любознательность «убита» страхом перед опасным миром. Он научился </w:t>
      </w:r>
      <w:proofErr w:type="spell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саморегуляции</w:t>
      </w:r>
      <w:proofErr w:type="spell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но чаще всего это бесконечные раскачивания или сосание пальчика. Таким детям </w:t>
      </w:r>
      <w:proofErr w:type="spell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впоследствие</w:t>
      </w:r>
      <w:proofErr w:type="spell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нужна очень долгая «терапия любовью», чтобы изменить ситуацию.</w:t>
      </w:r>
    </w:p>
    <w:p w:rsidR="00AA6ADA" w:rsidRDefault="00AA6ADA" w:rsidP="00AA6AD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</w:p>
    <w:p w:rsidR="00AA6ADA" w:rsidRDefault="00A8396C" w:rsidP="00AA6AD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Вот так из реагирования мамы на сигналы ребёнка и рождаются те самые отношения привязанности, когда благодаря чуткости мамы, ребёнок вырастает с пониманием безопасности мира и смелостью в том, чтобы оторваться от мамы и быть самостоятельным.</w:t>
      </w:r>
    </w:p>
    <w:p w:rsidR="00AA6ADA" w:rsidRDefault="00A8396C" w:rsidP="00AA6AD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Или недостаточно доверяющим миру и ищущим от мамы поддержки довольно долго, неуверенным в построении отношений с другими людьми.</w:t>
      </w:r>
    </w:p>
    <w:p w:rsidR="00AA6ADA" w:rsidRDefault="00A8396C" w:rsidP="00AA6AD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Или совсем не доверяющим миру, не умеющим строить спокойные доверительные отношения, человеком, который видит в отношениях огромную опасность для своей жизни.</w:t>
      </w:r>
    </w:p>
    <w:p w:rsidR="00AA6ADA" w:rsidRDefault="00AA6ADA" w:rsidP="00AA6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A8396C" w:rsidRPr="00F0113A" w:rsidRDefault="00A8396C" w:rsidP="00AA6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конечно, опять вопросы: откуда берётся чувствительность матери? достаточно ли я чувствительна? как стать чувствительной мамой?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Сразу хорошая новость: чувствительность к сигналам младенца, как черта личности, развивается. В мире создано много психологических программ помощи родителям в этом. Это и групповые программы, и индивидуальные.</w:t>
      </w:r>
      <w:r w:rsidR="00AA6ADA"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Психологи организуют специальные тренинги, на которых родители учатся замечать сигналы маленьких детей, учатся их интерпретировать и называть, рассуждают о скорости реакции и, конечно, тренируют свои навыки.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Также психологи помогают родителям осознать их эмоциональное состояние, которое влияет на чувствительность, ведь, если мама в состоянии послеродовой депрессии, она просто, не в силах чутко реагировать на младенца. То есть, если вы понимаете, что вам нужна такая помощь, ищем службу ранней помощи и обращаемся к психологу.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 разве в обыденной жизни нельзя научиться понимат</w:t>
      </w:r>
      <w:r w:rsid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ь младенца и быть чуткой к нему?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Тоже можно. Но при условии, что вы эмоционально чувствуете себя хорошо, радуетесь жизни, любуетесь младенцем, вас не бросает в слёзы, вы не испытываете ужасной тяжести</w:t>
      </w:r>
      <w:r w:rsidR="00AA6A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Итак, что делать? Сначала принять факт «если ребёнок плачет, ему нужна моя помощь».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 дальше, включая рациональное мышление, постарайтесь делать следующее: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➖прислушивайтесь ко всем звукам, которые издаёт ребёнок, вглядывайтесь в его личико;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➖старайтесь понять выражение лица ребёнка и назвать словами, что он вам «говорит»;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➖реагируйте быстро - подходите к ребёнку, начинайте говорить с ним;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➖в зависимости от того, что «говорит» вам ребёнок, действуйте: утешайте, кормите, говорите, играйте;</w:t>
      </w:r>
      <w:proofErr w:type="gramEnd"/>
    </w:p>
    <w:p w:rsidR="00A8396C" w:rsidRP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➖если вы «попали в яблочко», ребёнок довольно быстро начнет успокаиваться.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Маленький ребёнок в течение дня «говорит» с мамой часто, у вас будет более чем достаточно возможностей учиться, вы быстро настроитесь на своего ребёнка, а он поймет, какие сигналы хорошо </w:t>
      </w:r>
      <w:proofErr w:type="gramStart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работают</w:t>
      </w:r>
      <w:proofErr w:type="gramEnd"/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не будет «злоупотреблять».</w:t>
      </w:r>
    </w:p>
    <w:p w:rsidR="00AA6ADA" w:rsidRDefault="00A8396C" w:rsidP="00F0113A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Постепенно к вам придет скорость и точность реакции, будет достаточно только взглянуть на ребёнка, чтобы понять, как ему помочь. Главное, быть открытой к тому, что ребёнок ещё слишком мал и, если он плачет, ему нужна ваша поддержка.</w:t>
      </w:r>
    </w:p>
    <w:p w:rsidR="00A8396C" w:rsidRPr="00F0113A" w:rsidRDefault="00A8396C" w:rsidP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13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Вот и всё, наслаждения и взаимопонимания вам с вашим ребёнком!</w:t>
      </w:r>
    </w:p>
    <w:p w:rsidR="00F0113A" w:rsidRDefault="00F0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036" w:rsidRPr="00F0113A" w:rsidRDefault="002F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сайта </w:t>
      </w:r>
      <w:hyperlink r:id="rId7" w:history="1">
        <w:r w:rsidRPr="00965170">
          <w:rPr>
            <w:rStyle w:val="a6"/>
            <w:rFonts w:ascii="Times New Roman" w:hAnsi="Times New Roman" w:cs="Times New Roman"/>
            <w:sz w:val="24"/>
            <w:szCs w:val="24"/>
          </w:rPr>
          <w:t>https://www.instagram.com/the_samafamily/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036" w:rsidRPr="00F0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30B6"/>
    <w:multiLevelType w:val="hybridMultilevel"/>
    <w:tmpl w:val="A33228DE"/>
    <w:lvl w:ilvl="0" w:tplc="9788AD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6C"/>
    <w:rsid w:val="000D6569"/>
    <w:rsid w:val="002F2036"/>
    <w:rsid w:val="004E0893"/>
    <w:rsid w:val="00A8396C"/>
    <w:rsid w:val="00AA6ADA"/>
    <w:rsid w:val="00BE5170"/>
    <w:rsid w:val="00F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A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2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A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2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he_samafami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2021-07-05T10:30:00Z</dcterms:created>
  <dcterms:modified xsi:type="dcterms:W3CDTF">2021-07-05T15:19:00Z</dcterms:modified>
</cp:coreProperties>
</file>