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5" w:type="dxa"/>
        <w:tblInd w:w="-459" w:type="dxa"/>
        <w:tblLook w:val="01E0" w:firstRow="1" w:lastRow="1" w:firstColumn="1" w:lastColumn="1" w:noHBand="0" w:noVBand="0"/>
      </w:tblPr>
      <w:tblGrid>
        <w:gridCol w:w="3730"/>
        <w:gridCol w:w="3411"/>
        <w:gridCol w:w="3234"/>
      </w:tblGrid>
      <w:tr w:rsidR="00FC72A6" w:rsidRPr="00FC72A6" w:rsidTr="007017E4">
        <w:trPr>
          <w:trHeight w:val="2043"/>
        </w:trPr>
        <w:tc>
          <w:tcPr>
            <w:tcW w:w="3730" w:type="dxa"/>
            <w:shd w:val="clear" w:color="auto" w:fill="auto"/>
          </w:tcPr>
          <w:p w:rsidR="00EF51D5" w:rsidRPr="00FC72A6" w:rsidRDefault="00EF51D5" w:rsidP="008A3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72A6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EF51D5" w:rsidRPr="00FC72A6" w:rsidRDefault="00EF51D5" w:rsidP="008A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2A6">
              <w:rPr>
                <w:rFonts w:ascii="Times New Roman" w:hAnsi="Times New Roman" w:cs="Times New Roman"/>
              </w:rPr>
              <w:t xml:space="preserve">на </w:t>
            </w:r>
            <w:r w:rsidR="0096454A">
              <w:rPr>
                <w:rFonts w:ascii="Times New Roman" w:hAnsi="Times New Roman" w:cs="Times New Roman"/>
              </w:rPr>
              <w:t>пед</w:t>
            </w:r>
            <w:bookmarkStart w:id="0" w:name="_GoBack"/>
            <w:bookmarkEnd w:id="0"/>
            <w:r w:rsidR="0096454A">
              <w:rPr>
                <w:rFonts w:ascii="Times New Roman" w:hAnsi="Times New Roman" w:cs="Times New Roman"/>
              </w:rPr>
              <w:t>агогическом совете</w:t>
            </w:r>
          </w:p>
          <w:p w:rsidR="00EF51D5" w:rsidRPr="00FC72A6" w:rsidRDefault="00EF51D5" w:rsidP="008A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2A6">
              <w:rPr>
                <w:rFonts w:ascii="Times New Roman" w:hAnsi="Times New Roman" w:cs="Times New Roman"/>
              </w:rPr>
              <w:t>МБУ «ЦППМИСП»</w:t>
            </w:r>
          </w:p>
          <w:p w:rsidR="00EF51D5" w:rsidRPr="00FC72A6" w:rsidRDefault="00EF51D5" w:rsidP="008A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2A6">
              <w:rPr>
                <w:rFonts w:ascii="Times New Roman" w:hAnsi="Times New Roman" w:cs="Times New Roman"/>
              </w:rPr>
              <w:t xml:space="preserve">протокол </w:t>
            </w:r>
          </w:p>
          <w:p w:rsidR="00EF51D5" w:rsidRPr="00FC72A6" w:rsidRDefault="00EF51D5" w:rsidP="00CC6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2A6">
              <w:rPr>
                <w:rFonts w:ascii="Times New Roman" w:hAnsi="Times New Roman" w:cs="Times New Roman"/>
              </w:rPr>
              <w:t>от «</w:t>
            </w:r>
            <w:r w:rsidR="00CC6DBF">
              <w:rPr>
                <w:rFonts w:ascii="Times New Roman" w:hAnsi="Times New Roman" w:cs="Times New Roman"/>
              </w:rPr>
              <w:t>14</w:t>
            </w:r>
            <w:r w:rsidRPr="00FC72A6">
              <w:rPr>
                <w:rFonts w:ascii="Times New Roman" w:hAnsi="Times New Roman" w:cs="Times New Roman"/>
              </w:rPr>
              <w:t xml:space="preserve">» октября 2019г.№  </w:t>
            </w:r>
            <w:r w:rsidR="00CC6DBF">
              <w:rPr>
                <w:rFonts w:ascii="Times New Roman" w:hAnsi="Times New Roman" w:cs="Times New Roman"/>
                <w:u w:val="single"/>
              </w:rPr>
              <w:t>2</w:t>
            </w:r>
          </w:p>
        </w:tc>
        <w:tc>
          <w:tcPr>
            <w:tcW w:w="3411" w:type="dxa"/>
            <w:shd w:val="clear" w:color="auto" w:fill="auto"/>
          </w:tcPr>
          <w:p w:rsidR="00EF51D5" w:rsidRPr="00FC72A6" w:rsidRDefault="00EF51D5" w:rsidP="008A3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72A6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EF51D5" w:rsidRPr="00FC72A6" w:rsidRDefault="00EF51D5" w:rsidP="008A3E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72A6">
              <w:rPr>
                <w:rFonts w:ascii="Times New Roman" w:hAnsi="Times New Roman" w:cs="Times New Roman"/>
              </w:rPr>
              <w:t>Председатель ПК</w:t>
            </w:r>
          </w:p>
          <w:p w:rsidR="00EF51D5" w:rsidRPr="00FC72A6" w:rsidRDefault="00EF51D5" w:rsidP="008A3E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72A6">
              <w:rPr>
                <w:rFonts w:ascii="Times New Roman" w:hAnsi="Times New Roman" w:cs="Times New Roman"/>
              </w:rPr>
              <w:t>МБУ «ЦППМИСП»</w:t>
            </w:r>
          </w:p>
          <w:p w:rsidR="00EF51D5" w:rsidRPr="00FC72A6" w:rsidRDefault="00EF51D5" w:rsidP="008A3E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51D5" w:rsidRPr="00FC72A6" w:rsidRDefault="00EF51D5" w:rsidP="00EF51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72A6">
              <w:rPr>
                <w:rFonts w:ascii="Times New Roman" w:hAnsi="Times New Roman" w:cs="Times New Roman"/>
              </w:rPr>
              <w:t xml:space="preserve">___________ </w:t>
            </w:r>
            <w:proofErr w:type="spellStart"/>
            <w:r w:rsidRPr="00FC72A6">
              <w:rPr>
                <w:rFonts w:ascii="Times New Roman" w:hAnsi="Times New Roman" w:cs="Times New Roman"/>
              </w:rPr>
              <w:t>Е.Е.Хомякова</w:t>
            </w:r>
            <w:proofErr w:type="spellEnd"/>
            <w:r w:rsidRPr="00FC72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</w:tcPr>
          <w:p w:rsidR="00EF51D5" w:rsidRPr="00FC72A6" w:rsidRDefault="00EF51D5" w:rsidP="008A3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72A6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EF51D5" w:rsidRPr="00FC72A6" w:rsidRDefault="00EF51D5" w:rsidP="008A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2A6">
              <w:rPr>
                <w:rFonts w:ascii="Times New Roman" w:hAnsi="Times New Roman" w:cs="Times New Roman"/>
              </w:rPr>
              <w:t>приказом</w:t>
            </w:r>
          </w:p>
          <w:p w:rsidR="00EF51D5" w:rsidRPr="00FC72A6" w:rsidRDefault="00EF51D5" w:rsidP="008A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2A6">
              <w:rPr>
                <w:rFonts w:ascii="Times New Roman" w:hAnsi="Times New Roman" w:cs="Times New Roman"/>
              </w:rPr>
              <w:t xml:space="preserve"> МБУ «ЦППМИСП»</w:t>
            </w:r>
          </w:p>
          <w:p w:rsidR="00EF51D5" w:rsidRPr="00FC72A6" w:rsidRDefault="00EF51D5" w:rsidP="008A3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51D5" w:rsidRPr="00FC72A6" w:rsidRDefault="00EF51D5" w:rsidP="008A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2A6">
              <w:rPr>
                <w:rFonts w:ascii="Times New Roman" w:hAnsi="Times New Roman" w:cs="Times New Roman"/>
              </w:rPr>
              <w:t>от «</w:t>
            </w:r>
            <w:r w:rsidR="00602FFF">
              <w:rPr>
                <w:rFonts w:ascii="Times New Roman" w:hAnsi="Times New Roman" w:cs="Times New Roman"/>
              </w:rPr>
              <w:t>14</w:t>
            </w:r>
            <w:r w:rsidRPr="00FC72A6">
              <w:rPr>
                <w:rFonts w:ascii="Times New Roman" w:hAnsi="Times New Roman" w:cs="Times New Roman"/>
              </w:rPr>
              <w:t xml:space="preserve">» </w:t>
            </w:r>
            <w:r w:rsidR="009B022A" w:rsidRPr="00FC72A6">
              <w:rPr>
                <w:rFonts w:ascii="Times New Roman" w:hAnsi="Times New Roman" w:cs="Times New Roman"/>
              </w:rPr>
              <w:t>октября</w:t>
            </w:r>
            <w:r w:rsidRPr="00FC72A6">
              <w:rPr>
                <w:rFonts w:ascii="Times New Roman" w:hAnsi="Times New Roman" w:cs="Times New Roman"/>
              </w:rPr>
              <w:t xml:space="preserve"> 2019г. № </w:t>
            </w:r>
            <w:r w:rsidR="00602FFF">
              <w:rPr>
                <w:rFonts w:ascii="Times New Roman" w:hAnsi="Times New Roman" w:cs="Times New Roman"/>
                <w:u w:val="single"/>
              </w:rPr>
              <w:t>117</w:t>
            </w:r>
          </w:p>
          <w:p w:rsidR="00EF51D5" w:rsidRPr="00FC72A6" w:rsidRDefault="00EF51D5" w:rsidP="008A3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C72A6" w:rsidRPr="00FC72A6" w:rsidRDefault="00FC72A6" w:rsidP="009B02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72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BD3C05" w:rsidRPr="00BD3C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оложение </w:t>
      </w:r>
    </w:p>
    <w:p w:rsidR="00077AB8" w:rsidRDefault="00BD3C05" w:rsidP="009B02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3C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нормах профессиональной этики </w:t>
      </w:r>
    </w:p>
    <w:p w:rsidR="00602FFF" w:rsidRDefault="00BD3C05" w:rsidP="009B02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3C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педагогических работников</w:t>
      </w:r>
      <w:r w:rsidR="009B022A" w:rsidRPr="00FC72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бюджетного учреждения </w:t>
      </w:r>
    </w:p>
    <w:p w:rsidR="00BD3C05" w:rsidRPr="00FC72A6" w:rsidRDefault="009B022A" w:rsidP="009B02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72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«Центр психолого-педагогической, медицинской и социальной помощи»</w:t>
      </w:r>
    </w:p>
    <w:p w:rsidR="009B022A" w:rsidRPr="00BD3C05" w:rsidRDefault="009B022A" w:rsidP="009B02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3C05" w:rsidRPr="00BD3C05" w:rsidRDefault="00BD3C05" w:rsidP="008A3E48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3C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Общие положения</w:t>
      </w:r>
    </w:p>
    <w:p w:rsidR="00BD3C05" w:rsidRPr="00BD3C05" w:rsidRDefault="008839F1" w:rsidP="00CC6DBF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1.1. </w:t>
      </w:r>
      <w:r w:rsidR="00A212CB">
        <w:rPr>
          <w:rFonts w:ascii="Times New Roman" w:eastAsia="Times New Roman" w:hAnsi="Times New Roman" w:cs="Times New Roman"/>
          <w:color w:val="auto"/>
          <w:lang w:eastAsia="ru-RU"/>
        </w:rPr>
        <w:t>П</w:t>
      </w:r>
      <w:r w:rsidR="00BD3C05" w:rsidRPr="00BD3C05">
        <w:rPr>
          <w:rFonts w:ascii="Times New Roman" w:eastAsia="Times New Roman" w:hAnsi="Times New Roman" w:cs="Times New Roman"/>
          <w:color w:val="auto"/>
          <w:lang w:eastAsia="ru-RU"/>
        </w:rPr>
        <w:t>оложение о нормах профессиональной этики педагогических работников</w:t>
      </w:r>
      <w:r w:rsidR="00A212CB">
        <w:rPr>
          <w:rFonts w:ascii="Times New Roman" w:eastAsia="Times New Roman" w:hAnsi="Times New Roman" w:cs="Times New Roman"/>
          <w:color w:val="auto"/>
          <w:lang w:eastAsia="ru-RU"/>
        </w:rPr>
        <w:t xml:space="preserve"> муниципального бюджетного учреждения «Центр психолого-педагогической, медицинской и социальной помощи»</w:t>
      </w:r>
      <w:r w:rsidR="00BD3C05" w:rsidRPr="00BD3C05">
        <w:rPr>
          <w:rFonts w:ascii="Times New Roman" w:eastAsia="Times New Roman" w:hAnsi="Times New Roman" w:cs="Times New Roman"/>
          <w:color w:val="auto"/>
          <w:lang w:eastAsia="ru-RU"/>
        </w:rPr>
        <w:t xml:space="preserve"> (далее - Положение) разработано на основании положений Конституции Российской Федерации, Трудового кодекса Российской Федерации, Федерального закона от 29 декабря 2012 г. N 273-ФЗ "Об образовании в Российской Федерации" и Федерального закона от 29 декабря 2010 г. N 436-ФЗ "О защите детей от информации, причиняющей вред их здоровью и развитию"</w:t>
      </w:r>
      <w:r w:rsidR="00606C4B" w:rsidRPr="00606C4B"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="00606C4B" w:rsidRPr="00606C4B">
        <w:rPr>
          <w:rFonts w:ascii="Times New Roman" w:hAnsi="Times New Roman" w:cs="Times New Roman"/>
          <w:color w:val="auto"/>
        </w:rPr>
        <w:t>примерно</w:t>
      </w:r>
      <w:r w:rsidR="00606C4B">
        <w:rPr>
          <w:rFonts w:ascii="Times New Roman" w:hAnsi="Times New Roman" w:cs="Times New Roman"/>
          <w:color w:val="auto"/>
        </w:rPr>
        <w:t>го</w:t>
      </w:r>
      <w:r w:rsidR="00606C4B" w:rsidRPr="00606C4B">
        <w:rPr>
          <w:rFonts w:ascii="Times New Roman" w:hAnsi="Times New Roman" w:cs="Times New Roman"/>
          <w:color w:val="auto"/>
        </w:rPr>
        <w:t xml:space="preserve"> положени</w:t>
      </w:r>
      <w:r w:rsidR="00606C4B">
        <w:rPr>
          <w:rFonts w:ascii="Times New Roman" w:hAnsi="Times New Roman" w:cs="Times New Roman"/>
          <w:color w:val="auto"/>
        </w:rPr>
        <w:t>я</w:t>
      </w:r>
      <w:r w:rsidR="00606C4B" w:rsidRPr="00606C4B">
        <w:rPr>
          <w:rFonts w:ascii="Times New Roman" w:hAnsi="Times New Roman" w:cs="Times New Roman"/>
          <w:color w:val="auto"/>
        </w:rPr>
        <w:t xml:space="preserve"> о нормах профессиональной этики педагогических работников </w:t>
      </w:r>
      <w:r w:rsidR="00606C4B">
        <w:rPr>
          <w:rFonts w:ascii="Times New Roman" w:hAnsi="Times New Roman" w:cs="Times New Roman"/>
          <w:color w:val="auto"/>
        </w:rPr>
        <w:t>(п</w:t>
      </w:r>
      <w:r w:rsidR="00606C4B" w:rsidRPr="00606C4B">
        <w:rPr>
          <w:rFonts w:ascii="Times New Roman" w:hAnsi="Times New Roman" w:cs="Times New Roman"/>
          <w:color w:val="auto"/>
        </w:rPr>
        <w:t>исьмо Министерства просвещения РФ и Профессионального союза работников народного образования и науки РФ от 20 августа 2019 г. N ИП-941/06/484</w:t>
      </w:r>
      <w:r w:rsidR="00606C4B">
        <w:rPr>
          <w:rFonts w:ascii="Times New Roman" w:hAnsi="Times New Roman" w:cs="Times New Roman"/>
          <w:color w:val="auto"/>
        </w:rPr>
        <w:t>)</w:t>
      </w:r>
      <w:r w:rsidR="00BD3C05" w:rsidRPr="00BD3C05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BD3C05" w:rsidRPr="00BD3C05" w:rsidRDefault="008839F1" w:rsidP="00CC6D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D3C05" w:rsidRPr="00BD3C0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Положение содержит нормы профессиональной этики педагогических работников, которыми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BD3C05" w:rsidRPr="00BD3C05" w:rsidRDefault="00BD3C05" w:rsidP="008A3E48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3C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Нормы профессиональной этики педагогических работников</w:t>
      </w:r>
    </w:p>
    <w:p w:rsidR="00BD3C05" w:rsidRPr="00BD3C05" w:rsidRDefault="008839F1" w:rsidP="008A3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BD3C05" w:rsidRPr="00BD3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Педагогические работники, сознавая ответственность перед государством, обществом и гражданами, призваны:</w:t>
      </w:r>
    </w:p>
    <w:p w:rsidR="00BD3C05" w:rsidRPr="00BD3C05" w:rsidRDefault="00BD3C05" w:rsidP="008A3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C05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уважать честь и достоинство обучающихся и других участников образовательных отношений;</w:t>
      </w:r>
    </w:p>
    <w:p w:rsidR="00BD3C05" w:rsidRPr="00BD3C05" w:rsidRDefault="00BD3C05" w:rsidP="008A3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C0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D3C05" w:rsidRPr="00BD3C05" w:rsidRDefault="00BD3C05" w:rsidP="008A3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C0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BD3C05" w:rsidRPr="00BD3C05" w:rsidRDefault="00BD3C05" w:rsidP="008A3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C05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обучающимися;</w:t>
      </w:r>
    </w:p>
    <w:p w:rsidR="00BD3C05" w:rsidRPr="00BD3C05" w:rsidRDefault="00BD3C05" w:rsidP="008A3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C05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соблюдать при выполнении профессиональных обязанностей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BD3C05" w:rsidRPr="00BD3C05" w:rsidRDefault="00BD3C05" w:rsidP="008A3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C05">
        <w:rPr>
          <w:rFonts w:ascii="Times New Roman" w:eastAsia="Times New Roman" w:hAnsi="Times New Roman" w:cs="Times New Roman"/>
          <w:sz w:val="26"/>
          <w:szCs w:val="26"/>
          <w:lang w:eastAsia="ru-RU"/>
        </w:rPr>
        <w:t>е) придерживаться внешнего вида, соответствующего задачам реализуемой образовательной программы;</w:t>
      </w:r>
    </w:p>
    <w:p w:rsidR="00BD3C05" w:rsidRPr="00BD3C05" w:rsidRDefault="00BD3C05" w:rsidP="008A3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C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ж) воздерживаться от размещения в информационно-телекоммуникационной сети "Интернет", в местах, доступных для детей, информации, причиняющий вред здоровью и (или) развитию детей;</w:t>
      </w:r>
    </w:p>
    <w:p w:rsidR="00BD3C05" w:rsidRDefault="00BD3C05" w:rsidP="008A3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C05">
        <w:rPr>
          <w:rFonts w:ascii="Times New Roman" w:eastAsia="Times New Roman" w:hAnsi="Times New Roman" w:cs="Times New Roman"/>
          <w:sz w:val="26"/>
          <w:szCs w:val="26"/>
          <w:lang w:eastAsia="ru-RU"/>
        </w:rPr>
        <w:t>з) избегать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деятельность.</w:t>
      </w:r>
    </w:p>
    <w:p w:rsidR="008839F1" w:rsidRPr="007017E4" w:rsidRDefault="008839F1" w:rsidP="008839F1">
      <w:pPr>
        <w:pStyle w:val="Default"/>
        <w:ind w:firstLine="720"/>
        <w:jc w:val="both"/>
        <w:rPr>
          <w:bCs/>
          <w:color w:val="auto"/>
          <w:sz w:val="26"/>
          <w:szCs w:val="26"/>
        </w:rPr>
      </w:pPr>
      <w:r w:rsidRPr="007017E4">
        <w:rPr>
          <w:bCs/>
          <w:color w:val="auto"/>
          <w:sz w:val="26"/>
          <w:szCs w:val="26"/>
        </w:rPr>
        <w:t xml:space="preserve">2.2. Основные этические принципы деятельности педагогических работников </w:t>
      </w:r>
    </w:p>
    <w:p w:rsidR="00B63BD6" w:rsidRPr="007017E4" w:rsidRDefault="00B63BD6" w:rsidP="00B63BD6">
      <w:pPr>
        <w:pStyle w:val="Default"/>
        <w:numPr>
          <w:ilvl w:val="0"/>
          <w:numId w:val="3"/>
        </w:numPr>
        <w:jc w:val="both"/>
        <w:rPr>
          <w:color w:val="auto"/>
          <w:sz w:val="26"/>
          <w:szCs w:val="26"/>
        </w:rPr>
      </w:pPr>
      <w:r w:rsidRPr="007017E4">
        <w:rPr>
          <w:bCs/>
          <w:color w:val="auto"/>
          <w:sz w:val="26"/>
          <w:szCs w:val="26"/>
        </w:rPr>
        <w:t xml:space="preserve">принцип конфиденциальности; </w:t>
      </w:r>
    </w:p>
    <w:p w:rsidR="00B63BD6" w:rsidRPr="007017E4" w:rsidRDefault="00B63BD6" w:rsidP="00B63BD6">
      <w:pPr>
        <w:pStyle w:val="Default"/>
        <w:numPr>
          <w:ilvl w:val="0"/>
          <w:numId w:val="3"/>
        </w:numPr>
        <w:jc w:val="both"/>
        <w:rPr>
          <w:color w:val="auto"/>
          <w:sz w:val="26"/>
          <w:szCs w:val="26"/>
        </w:rPr>
      </w:pPr>
      <w:r w:rsidRPr="007017E4">
        <w:rPr>
          <w:bCs/>
          <w:color w:val="auto"/>
          <w:sz w:val="26"/>
          <w:szCs w:val="26"/>
        </w:rPr>
        <w:t xml:space="preserve">принцип компетентности; </w:t>
      </w:r>
    </w:p>
    <w:p w:rsidR="00B63BD6" w:rsidRPr="007017E4" w:rsidRDefault="00B63BD6" w:rsidP="00B63BD6">
      <w:pPr>
        <w:pStyle w:val="Default"/>
        <w:numPr>
          <w:ilvl w:val="0"/>
          <w:numId w:val="3"/>
        </w:numPr>
        <w:jc w:val="both"/>
        <w:rPr>
          <w:color w:val="auto"/>
          <w:sz w:val="26"/>
          <w:szCs w:val="26"/>
        </w:rPr>
      </w:pPr>
      <w:r w:rsidRPr="007017E4">
        <w:rPr>
          <w:bCs/>
          <w:color w:val="auto"/>
          <w:sz w:val="26"/>
          <w:szCs w:val="26"/>
        </w:rPr>
        <w:t xml:space="preserve">принцип ответственности; </w:t>
      </w:r>
    </w:p>
    <w:p w:rsidR="00B63BD6" w:rsidRPr="007017E4" w:rsidRDefault="00B63BD6" w:rsidP="00B63BD6">
      <w:pPr>
        <w:pStyle w:val="Default"/>
        <w:numPr>
          <w:ilvl w:val="0"/>
          <w:numId w:val="3"/>
        </w:numPr>
        <w:jc w:val="both"/>
        <w:rPr>
          <w:color w:val="auto"/>
          <w:sz w:val="26"/>
          <w:szCs w:val="26"/>
        </w:rPr>
      </w:pPr>
      <w:r w:rsidRPr="007017E4">
        <w:rPr>
          <w:bCs/>
          <w:color w:val="auto"/>
          <w:sz w:val="26"/>
          <w:szCs w:val="26"/>
        </w:rPr>
        <w:t>принцип этической и юридической правомочности;</w:t>
      </w:r>
    </w:p>
    <w:p w:rsidR="00B63BD6" w:rsidRPr="007017E4" w:rsidRDefault="00B63BD6" w:rsidP="00B63BD6">
      <w:pPr>
        <w:pStyle w:val="Default"/>
        <w:numPr>
          <w:ilvl w:val="0"/>
          <w:numId w:val="3"/>
        </w:numPr>
        <w:jc w:val="both"/>
        <w:rPr>
          <w:color w:val="auto"/>
          <w:sz w:val="26"/>
          <w:szCs w:val="26"/>
        </w:rPr>
      </w:pPr>
      <w:r w:rsidRPr="007017E4">
        <w:rPr>
          <w:bCs/>
          <w:color w:val="auto"/>
          <w:sz w:val="26"/>
          <w:szCs w:val="26"/>
        </w:rPr>
        <w:t xml:space="preserve">принцип квалифицированной пропаганды психологии; </w:t>
      </w:r>
    </w:p>
    <w:p w:rsidR="00DB76E6" w:rsidRPr="007017E4" w:rsidRDefault="007D5877" w:rsidP="00DB76E6">
      <w:pPr>
        <w:pStyle w:val="Default"/>
        <w:numPr>
          <w:ilvl w:val="0"/>
          <w:numId w:val="3"/>
        </w:numPr>
        <w:jc w:val="both"/>
        <w:rPr>
          <w:color w:val="auto"/>
          <w:sz w:val="26"/>
          <w:szCs w:val="26"/>
        </w:rPr>
      </w:pPr>
      <w:r w:rsidRPr="007017E4">
        <w:rPr>
          <w:bCs/>
          <w:color w:val="auto"/>
          <w:sz w:val="26"/>
          <w:szCs w:val="26"/>
        </w:rPr>
        <w:t>п</w:t>
      </w:r>
      <w:r w:rsidR="00B63BD6" w:rsidRPr="007017E4">
        <w:rPr>
          <w:bCs/>
          <w:color w:val="auto"/>
          <w:sz w:val="26"/>
          <w:szCs w:val="26"/>
        </w:rPr>
        <w:t>ринцип профессиональной кооперации</w:t>
      </w:r>
      <w:r w:rsidR="00F51CAC" w:rsidRPr="007017E4">
        <w:rPr>
          <w:bCs/>
          <w:color w:val="auto"/>
          <w:sz w:val="26"/>
          <w:szCs w:val="26"/>
        </w:rPr>
        <w:t>.</w:t>
      </w:r>
    </w:p>
    <w:p w:rsidR="00BD3C05" w:rsidRPr="00BD3C05" w:rsidRDefault="00BD3C05" w:rsidP="008A3E48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3C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</w:t>
      </w:r>
    </w:p>
    <w:p w:rsidR="00BD3C05" w:rsidRPr="00BD3C05" w:rsidRDefault="008B7F59" w:rsidP="008A3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BD3C05" w:rsidRPr="00BD3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5793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="00BD3C05" w:rsidRPr="00BD3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BD3C05" w:rsidRPr="00BD3C05" w:rsidRDefault="008B7F59" w:rsidP="008A3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BD3C05" w:rsidRPr="00BD3C0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Случаи нарушения норм профессиональной этики педагогических работников, установленных </w:t>
      </w:r>
      <w:hyperlink r:id="rId5" w:anchor="1200" w:history="1">
        <w:r w:rsidR="00BD3C05" w:rsidRPr="0035793F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разделом II</w:t>
        </w:r>
      </w:hyperlink>
      <w:r w:rsidR="00BD3C05" w:rsidRPr="00BD3C05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Положения, рассматриваются комиссией по урегулированию споров в соответствии с частью 2 статьи 45 Федерального закона от 29 декабря 2012 г. N 273-ФЗ "Об образовании в Российской Федерации".</w:t>
      </w:r>
    </w:p>
    <w:p w:rsidR="00BD3C05" w:rsidRPr="00BD3C05" w:rsidRDefault="00BD3C05" w:rsidP="008A3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C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рассмотрения индивидуальных трудовых споров в комиссиях по трудовым спорам регулируется в порядке, установленном главой 60 Трудового кодекса Российской Федерации, порядок рассмотрения индивидуальных трудовых споров в судах - гражданским процессуальным законодательством Российской Федерации.</w:t>
      </w:r>
    </w:p>
    <w:p w:rsidR="00BD3C05" w:rsidRPr="00BD3C05" w:rsidRDefault="008B7F59" w:rsidP="008A3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BD3C05" w:rsidRPr="00BD3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BD3C05" w:rsidRPr="00BD3C05" w:rsidRDefault="008B7F59" w:rsidP="008A3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="00BD3C05" w:rsidRPr="00BD3C0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включается представитель выборного органа соответствующей первичной профсоюзной организации.</w:t>
      </w:r>
    </w:p>
    <w:p w:rsidR="00602FFF" w:rsidRDefault="008B7F59" w:rsidP="00602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BD3C05" w:rsidRPr="00BD3C0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споров, несоответствия решения комиссии по урегулированию споров законодательству Российской Федерации или нежелания педагогического работника по каким-либо причинам обращаться в комиссию по урегулированию споров он имеет право обратиться в суд.</w:t>
      </w:r>
    </w:p>
    <w:sectPr w:rsidR="00602FFF" w:rsidSect="00602FFF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518D"/>
    <w:multiLevelType w:val="hybridMultilevel"/>
    <w:tmpl w:val="B9AA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F0085"/>
    <w:multiLevelType w:val="hybridMultilevel"/>
    <w:tmpl w:val="51EA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F31C4"/>
    <w:multiLevelType w:val="hybridMultilevel"/>
    <w:tmpl w:val="DABC0058"/>
    <w:lvl w:ilvl="0" w:tplc="CE60E6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05"/>
    <w:rsid w:val="00077AB8"/>
    <w:rsid w:val="00183521"/>
    <w:rsid w:val="0035793F"/>
    <w:rsid w:val="005033BA"/>
    <w:rsid w:val="00602FFF"/>
    <w:rsid w:val="00606C4B"/>
    <w:rsid w:val="007017E4"/>
    <w:rsid w:val="007D5877"/>
    <w:rsid w:val="00851043"/>
    <w:rsid w:val="008839F1"/>
    <w:rsid w:val="008A3E48"/>
    <w:rsid w:val="008B7F59"/>
    <w:rsid w:val="0096454A"/>
    <w:rsid w:val="009B022A"/>
    <w:rsid w:val="00A212CB"/>
    <w:rsid w:val="00AD3B74"/>
    <w:rsid w:val="00B2164A"/>
    <w:rsid w:val="00B63BD6"/>
    <w:rsid w:val="00BA4512"/>
    <w:rsid w:val="00BD3C05"/>
    <w:rsid w:val="00CC6DBF"/>
    <w:rsid w:val="00CF4713"/>
    <w:rsid w:val="00DB76E6"/>
    <w:rsid w:val="00E53191"/>
    <w:rsid w:val="00E943F9"/>
    <w:rsid w:val="00EF51D5"/>
    <w:rsid w:val="00F51CAC"/>
    <w:rsid w:val="00F67E5A"/>
    <w:rsid w:val="00F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162F"/>
  <w15:chartTrackingRefBased/>
  <w15:docId w15:val="{37595CE5-69C4-47FC-AC4A-52D9F76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3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3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C05"/>
    <w:rPr>
      <w:color w:val="0000FF"/>
      <w:u w:val="single"/>
    </w:rPr>
  </w:style>
  <w:style w:type="paragraph" w:customStyle="1" w:styleId="Default">
    <w:name w:val="Default"/>
    <w:rsid w:val="00FC72A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25589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2019-11-05T09:32:00Z</dcterms:created>
  <dcterms:modified xsi:type="dcterms:W3CDTF">2019-11-05T09:33:00Z</dcterms:modified>
</cp:coreProperties>
</file>